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86B86" w14:textId="2F12EF88" w:rsidR="00464E52" w:rsidRPr="00464E52" w:rsidRDefault="00464E52" w:rsidP="00464E52">
      <w:pPr>
        <w:pStyle w:val="A-Test-BH1"/>
      </w:pPr>
      <w:r w:rsidRPr="00464E52">
        <w:t xml:space="preserve">Chapter </w:t>
      </w:r>
      <w:r w:rsidR="00845D92">
        <w:t>11</w:t>
      </w:r>
    </w:p>
    <w:p w14:paraId="2011ABE1" w14:textId="77777777" w:rsidR="00464E52" w:rsidRPr="00464E52" w:rsidRDefault="00464E52" w:rsidP="00464E52">
      <w:pPr>
        <w:pStyle w:val="A-Test-BH2"/>
      </w:pPr>
      <w:r w:rsidRPr="00464E52">
        <w:t>Answer Key for Double-Check Questions</w:t>
      </w:r>
    </w:p>
    <w:p w14:paraId="1BDF3317"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1.</w:t>
      </w:r>
      <w:r w:rsidRPr="00845D92">
        <w:rPr>
          <w:rFonts w:ascii="Arial" w:eastAsiaTheme="minorHAnsi" w:hAnsi="Arial" w:cs="Arial"/>
          <w:i/>
          <w:iCs/>
          <w:color w:val="000000"/>
          <w:sz w:val="20"/>
        </w:rPr>
        <w:tab/>
        <w:t>Why are human beings called to holiness?</w:t>
      </w:r>
    </w:p>
    <w:p w14:paraId="5CB7C10F" w14:textId="647262DE" w:rsidR="00845D92" w:rsidRPr="00845D92" w:rsidRDefault="00845D92" w:rsidP="00845D92">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Because each one of us is made in God’s own image and likeness, all human life is sacred and potentially holy. However, our personal holiness is not a given; each of us must cooperate with God’s grace to become the holy person God intends us to be.</w:t>
      </w:r>
    </w:p>
    <w:p w14:paraId="10765623"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2.</w:t>
      </w:r>
      <w:r w:rsidRPr="00845D92">
        <w:rPr>
          <w:rFonts w:ascii="Arial" w:eastAsiaTheme="minorHAnsi" w:hAnsi="Arial" w:cs="Arial"/>
          <w:i/>
          <w:iCs/>
          <w:color w:val="000000"/>
          <w:sz w:val="20"/>
        </w:rPr>
        <w:tab/>
        <w:t>What are some of God’s gifts that can help us grow in holiness?</w:t>
      </w:r>
    </w:p>
    <w:p w14:paraId="26D32F98" w14:textId="77777777" w:rsidR="00845D92" w:rsidRPr="00845D92" w:rsidRDefault="00845D92" w:rsidP="00845D92">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The gifts of intellect and free will allow us to make good choices. Sanctifying grace and actual grace help heal and encourage us. We have the ability for self-reflection that can strengthen our conscience. The Church is also there to support and guide us.</w:t>
      </w:r>
    </w:p>
    <w:p w14:paraId="0ED59A83"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3.</w:t>
      </w:r>
      <w:r w:rsidRPr="00845D92">
        <w:rPr>
          <w:rFonts w:ascii="Arial" w:eastAsiaTheme="minorHAnsi" w:hAnsi="Arial" w:cs="Arial"/>
          <w:i/>
          <w:iCs/>
          <w:color w:val="000000"/>
          <w:sz w:val="20"/>
        </w:rPr>
        <w:tab/>
        <w:t>List some of Jesus’ key teachings.</w:t>
      </w:r>
    </w:p>
    <w:p w14:paraId="33954139" w14:textId="16566FEB" w:rsidR="00845D92" w:rsidRPr="00845D92" w:rsidRDefault="00845D92" w:rsidP="00845D92">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 xml:space="preserve">Be humble; do not judge; embrace sinners; forgive others; love everyone, especially enemies; do not let money lead you astray; care for those in need; serve others and be willing to make sacrifices in order </w:t>
      </w:r>
      <w:r>
        <w:rPr>
          <w:rFonts w:ascii="Arial" w:eastAsiaTheme="minorHAnsi" w:hAnsi="Arial" w:cs="Arial"/>
          <w:color w:val="000000"/>
          <w:sz w:val="20"/>
        </w:rPr>
        <w:br/>
      </w:r>
      <w:r w:rsidRPr="00845D92">
        <w:rPr>
          <w:rFonts w:ascii="Arial" w:eastAsiaTheme="minorHAnsi" w:hAnsi="Arial" w:cs="Arial"/>
          <w:color w:val="000000"/>
          <w:sz w:val="20"/>
        </w:rPr>
        <w:t>to do so; dedicate yourself to God.</w:t>
      </w:r>
    </w:p>
    <w:p w14:paraId="7FF3F2EE"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4.</w:t>
      </w:r>
      <w:r w:rsidRPr="00845D92">
        <w:rPr>
          <w:rFonts w:ascii="Arial" w:eastAsiaTheme="minorHAnsi" w:hAnsi="Arial" w:cs="Arial"/>
          <w:i/>
          <w:iCs/>
          <w:color w:val="000000"/>
          <w:sz w:val="20"/>
        </w:rPr>
        <w:tab/>
        <w:t>Why are mystical experiences difficult to explain?</w:t>
      </w:r>
    </w:p>
    <w:p w14:paraId="4CBBA2C0" w14:textId="0D1044AB" w:rsidR="00845D92" w:rsidRPr="00845D92" w:rsidRDefault="00845D92" w:rsidP="00845D92">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 xml:space="preserve">Mystical experiences are hard to explain because they are typically spiritual events that are neither apparent to the senses nor obvious to the intellect. Still, this doesn’t make a mystical experience any </w:t>
      </w:r>
      <w:r>
        <w:rPr>
          <w:rFonts w:ascii="Arial" w:eastAsiaTheme="minorHAnsi" w:hAnsi="Arial" w:cs="Arial"/>
          <w:color w:val="000000"/>
          <w:sz w:val="20"/>
        </w:rPr>
        <w:br/>
      </w:r>
      <w:r w:rsidRPr="00845D92">
        <w:rPr>
          <w:rFonts w:ascii="Arial" w:eastAsiaTheme="minorHAnsi" w:hAnsi="Arial" w:cs="Arial"/>
          <w:color w:val="000000"/>
          <w:sz w:val="20"/>
        </w:rPr>
        <w:t xml:space="preserve">less real. </w:t>
      </w:r>
    </w:p>
    <w:p w14:paraId="555F7731"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5.</w:t>
      </w:r>
      <w:r w:rsidRPr="00845D92">
        <w:rPr>
          <w:rFonts w:ascii="Arial" w:eastAsiaTheme="minorHAnsi" w:hAnsi="Arial" w:cs="Arial"/>
          <w:i/>
          <w:iCs/>
          <w:color w:val="000000"/>
          <w:sz w:val="20"/>
        </w:rPr>
        <w:tab/>
        <w:t>What is mysticism?</w:t>
      </w:r>
    </w:p>
    <w:p w14:paraId="4A6C6BAA" w14:textId="0C7241E4" w:rsidR="00845D92" w:rsidRPr="00845D92" w:rsidRDefault="00845D92" w:rsidP="00845D92">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 xml:space="preserve">Mysticism refers to intense experiences of the presence and power of God, resulting in a deeper sense </w:t>
      </w:r>
      <w:r>
        <w:rPr>
          <w:rFonts w:ascii="Arial" w:eastAsiaTheme="minorHAnsi" w:hAnsi="Arial" w:cs="Arial"/>
          <w:color w:val="000000"/>
          <w:sz w:val="20"/>
        </w:rPr>
        <w:br/>
      </w:r>
      <w:r w:rsidRPr="00845D92">
        <w:rPr>
          <w:rFonts w:ascii="Arial" w:eastAsiaTheme="minorHAnsi" w:hAnsi="Arial" w:cs="Arial"/>
          <w:color w:val="000000"/>
          <w:sz w:val="20"/>
        </w:rPr>
        <w:t>of union with God.</w:t>
      </w:r>
    </w:p>
    <w:p w14:paraId="3C6B42EF"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6.</w:t>
      </w:r>
      <w:r w:rsidRPr="00845D92">
        <w:rPr>
          <w:rFonts w:ascii="Arial" w:eastAsiaTheme="minorHAnsi" w:hAnsi="Arial" w:cs="Arial"/>
          <w:i/>
          <w:iCs/>
          <w:color w:val="000000"/>
          <w:sz w:val="20"/>
        </w:rPr>
        <w:tab/>
        <w:t>What is a sacrament?</w:t>
      </w:r>
    </w:p>
    <w:p w14:paraId="79F38D0F" w14:textId="1347B977" w:rsidR="00845D92" w:rsidRPr="00845D92" w:rsidRDefault="00845D92" w:rsidP="00845D92">
      <w:pPr>
        <w:tabs>
          <w:tab w:val="left" w:pos="360"/>
          <w:tab w:val="right" w:pos="2160"/>
          <w:tab w:val="left" w:pos="2280"/>
        </w:tabs>
        <w:suppressAutoHyphens/>
        <w:autoSpaceDE w:val="0"/>
        <w:autoSpaceDN w:val="0"/>
        <w:adjustRightInd w:val="0"/>
        <w:spacing w:before="60" w:after="20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A sacrament is an outward, visible expression of God’s invisible grace that plays an essential role in connecting us with God.</w:t>
      </w:r>
    </w:p>
    <w:p w14:paraId="0F77682C" w14:textId="77777777" w:rsidR="00845D92" w:rsidRPr="00845D92" w:rsidRDefault="00845D92" w:rsidP="00845D92">
      <w:pPr>
        <w:tabs>
          <w:tab w:val="left" w:pos="360"/>
          <w:tab w:val="right" w:pos="2160"/>
          <w:tab w:val="left" w:pos="2280"/>
        </w:tabs>
        <w:autoSpaceDE w:val="0"/>
        <w:autoSpaceDN w:val="0"/>
        <w:adjustRightInd w:val="0"/>
        <w:spacing w:before="120" w:line="260" w:lineRule="atLeast"/>
        <w:ind w:left="360" w:hanging="360"/>
        <w:textAlignment w:val="center"/>
        <w:rPr>
          <w:rFonts w:ascii="Arial" w:eastAsiaTheme="minorHAnsi" w:hAnsi="Arial" w:cs="Arial"/>
          <w:i/>
          <w:iCs/>
          <w:color w:val="000000"/>
          <w:sz w:val="20"/>
        </w:rPr>
      </w:pPr>
      <w:r w:rsidRPr="00845D92">
        <w:rPr>
          <w:rFonts w:ascii="Arial" w:eastAsiaTheme="minorHAnsi" w:hAnsi="Arial" w:cs="Arial"/>
          <w:color w:val="000000"/>
          <w:sz w:val="20"/>
        </w:rPr>
        <w:t>7.</w:t>
      </w:r>
      <w:r w:rsidRPr="00845D92">
        <w:rPr>
          <w:rFonts w:ascii="Arial" w:eastAsiaTheme="minorHAnsi" w:hAnsi="Arial" w:cs="Arial"/>
          <w:i/>
          <w:iCs/>
          <w:color w:val="000000"/>
          <w:sz w:val="20"/>
        </w:rPr>
        <w:tab/>
        <w:t>How do the Sacraments of Initiation bring about union among humanity and between humanity and God?</w:t>
      </w:r>
    </w:p>
    <w:p w14:paraId="2E456265" w14:textId="41A2C367" w:rsidR="00FE3E65" w:rsidRPr="00CB674A" w:rsidRDefault="00845D92" w:rsidP="00CB674A">
      <w:pPr>
        <w:tabs>
          <w:tab w:val="left" w:pos="360"/>
          <w:tab w:val="right" w:pos="2160"/>
          <w:tab w:val="left" w:pos="2280"/>
        </w:tabs>
        <w:suppressAutoHyphens/>
        <w:autoSpaceDE w:val="0"/>
        <w:autoSpaceDN w:val="0"/>
        <w:adjustRightInd w:val="0"/>
        <w:spacing w:before="60" w:line="260" w:lineRule="atLeast"/>
        <w:ind w:left="360" w:hanging="360"/>
        <w:textAlignment w:val="center"/>
        <w:rPr>
          <w:rFonts w:ascii="Arial" w:eastAsiaTheme="minorHAnsi" w:hAnsi="Arial" w:cs="Arial"/>
          <w:color w:val="000000"/>
          <w:sz w:val="20"/>
        </w:rPr>
      </w:pPr>
      <w:r w:rsidRPr="00845D92">
        <w:rPr>
          <w:rFonts w:ascii="Arial" w:eastAsiaTheme="minorHAnsi" w:hAnsi="Arial" w:cs="Arial"/>
          <w:color w:val="000000"/>
          <w:sz w:val="20"/>
        </w:rPr>
        <w:tab/>
        <w:t>The Sacraments of Initiation bring us entrance into the Church and make us one with the community and God. Baptism makes us members of the Body of Christ, and Confirmation brings us into full communion with the Church. When we the faithful receive the Eucharist, we are brought into union with Christ.</w:t>
      </w:r>
      <w:bookmarkStart w:id="0" w:name="_GoBack"/>
      <w:bookmarkEnd w:id="0"/>
    </w:p>
    <w:sectPr w:rsidR="00FE3E65" w:rsidRPr="00CB674A"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C0529" w14:textId="77777777" w:rsidR="00C84BF3" w:rsidRDefault="00C84BF3" w:rsidP="004D0079">
      <w:r>
        <w:separator/>
      </w:r>
    </w:p>
    <w:p w14:paraId="42EEB9B4" w14:textId="77777777" w:rsidR="00C84BF3" w:rsidRDefault="00C84BF3"/>
  </w:endnote>
  <w:endnote w:type="continuationSeparator" w:id="0">
    <w:p w14:paraId="3719D7A1" w14:textId="77777777" w:rsidR="00C84BF3" w:rsidRDefault="00C84BF3" w:rsidP="004D0079">
      <w:r>
        <w:continuationSeparator/>
      </w:r>
    </w:p>
    <w:p w14:paraId="75720EA8" w14:textId="77777777"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LT Std">
    <w:altName w:val="Arial"/>
    <w:panose1 w:val="00000000000000000000"/>
    <w:charset w:val="00"/>
    <w:family w:val="swiss"/>
    <w:notTrueType/>
    <w:pitch w:val="variable"/>
    <w:sig w:usb0="00000203" w:usb1="00000000" w:usb2="00000000" w:usb3="00000000" w:csb0="00000005" w:csb1="00000000"/>
  </w:font>
  <w:font w:name="Tekton Pro">
    <w:altName w:val="Sitka Small"/>
    <w:panose1 w:val="00000000000000000000"/>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Janson Text LT St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FE0B"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34BE3561"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54257F2D" wp14:editId="3D8CC920">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2FC0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8ABF428"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77C28B47"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257F2D"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14:paraId="25A2FC0B"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FE3E65">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78ABF428"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0D4538" w:rsidRPr="00C76C12">
                          <w:rPr>
                            <w:rFonts w:ascii="Arial" w:hAnsi="Arial" w:cs="Arial"/>
                            <w:color w:val="000000"/>
                            <w:sz w:val="18"/>
                            <w:szCs w:val="18"/>
                          </w:rPr>
                          <w:t>TX</w:t>
                        </w:r>
                        <w:r w:rsidR="000D4538">
                          <w:rPr>
                            <w:rFonts w:ascii="Arial" w:hAnsi="Arial" w:cs="Arial"/>
                            <w:color w:val="000000"/>
                            <w:sz w:val="18"/>
                            <w:szCs w:val="18"/>
                          </w:rPr>
                          <w:t>xxxxxx</w:t>
                        </w:r>
                      </w:p>
                      <w:p w14:paraId="77C28B47" w14:textId="77777777"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5D0C9A0E" wp14:editId="477EE539">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1B378" w14:textId="77777777" w:rsidR="00FE5D24" w:rsidRDefault="006515F4">
    <w:r>
      <w:rPr>
        <w:noProof/>
      </w:rPr>
      <mc:AlternateContent>
        <mc:Choice Requires="wps">
          <w:drawing>
            <wp:anchor distT="0" distB="0" distL="114300" distR="114300" simplePos="0" relativeHeight="251654656" behindDoc="0" locked="1" layoutInCell="0" allowOverlap="1" wp14:anchorId="6A2CA940" wp14:editId="4E65EB85">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D668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152ED8A" w14:textId="00A80FB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054E1">
                            <w:rPr>
                              <w:rFonts w:ascii="Arial" w:hAnsi="Arial" w:cs="Arial"/>
                              <w:color w:val="000000"/>
                              <w:sz w:val="18"/>
                              <w:szCs w:val="18"/>
                            </w:rPr>
                            <w:t>006650</w:t>
                          </w:r>
                        </w:p>
                        <w:p w14:paraId="656F65DA"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CA940"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14:paraId="51FD6685"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FE3E65">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0152ED8A" w14:textId="00A80FBE"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E5D24" w:rsidRPr="00C76C12">
                      <w:rPr>
                        <w:rFonts w:ascii="Arial" w:hAnsi="Arial" w:cs="Arial"/>
                        <w:color w:val="000000"/>
                        <w:sz w:val="18"/>
                        <w:szCs w:val="18"/>
                      </w:rPr>
                      <w:t>TX</w:t>
                    </w:r>
                    <w:r w:rsidR="00A054E1">
                      <w:rPr>
                        <w:rFonts w:ascii="Arial" w:hAnsi="Arial" w:cs="Arial"/>
                        <w:color w:val="000000"/>
                        <w:sz w:val="18"/>
                        <w:szCs w:val="18"/>
                      </w:rPr>
                      <w:t>006650</w:t>
                    </w:r>
                  </w:p>
                  <w:p w14:paraId="656F65DA" w14:textId="77777777"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37091D0A" wp14:editId="73ABECA9">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C7C28" w14:textId="77777777" w:rsidR="00C84BF3" w:rsidRDefault="00C84BF3" w:rsidP="004D0079">
      <w:r>
        <w:separator/>
      </w:r>
    </w:p>
    <w:p w14:paraId="4393DE9A" w14:textId="77777777" w:rsidR="00C84BF3" w:rsidRDefault="00C84BF3"/>
  </w:footnote>
  <w:footnote w:type="continuationSeparator" w:id="0">
    <w:p w14:paraId="274024E2" w14:textId="77777777" w:rsidR="00C84BF3" w:rsidRDefault="00C84BF3" w:rsidP="004D0079">
      <w:r>
        <w:continuationSeparator/>
      </w:r>
    </w:p>
    <w:p w14:paraId="62D3C9D7" w14:textId="77777777"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77FA1" w14:textId="77777777" w:rsidR="00FE5D24" w:rsidRDefault="00FE5D24"/>
  <w:p w14:paraId="20C84411"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A714E" w14:textId="77777777" w:rsidR="00FE5D24" w:rsidRPr="00634278" w:rsidRDefault="00FE5D24" w:rsidP="00634278">
    <w:pPr>
      <w:pStyle w:val="A-Header-articletitlepage2"/>
    </w:pPr>
    <w:r w:rsidRPr="00634278">
      <w:t>Article Title</w:t>
    </w:r>
    <w:r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A959E" w14:textId="77777777" w:rsidR="00FE5D24" w:rsidRPr="00FE3E65" w:rsidRDefault="00FE3E65" w:rsidP="00FE3E65">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6221"/>
    <w:multiLevelType w:val="hybridMultilevel"/>
    <w:tmpl w:val="E86621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403F8"/>
    <w:multiLevelType w:val="hybridMultilevel"/>
    <w:tmpl w:val="E84EA262"/>
    <w:lvl w:ilvl="0" w:tplc="3D72D098">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0AC977F9"/>
    <w:multiLevelType w:val="hybridMultilevel"/>
    <w:tmpl w:val="DE1C7066"/>
    <w:lvl w:ilvl="0" w:tplc="DD9A05F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83261"/>
    <w:multiLevelType w:val="hybridMultilevel"/>
    <w:tmpl w:val="C6762A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7F2CB5"/>
    <w:multiLevelType w:val="hybridMultilevel"/>
    <w:tmpl w:val="588A3D68"/>
    <w:lvl w:ilvl="0" w:tplc="7D34AA4A">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736337F"/>
    <w:multiLevelType w:val="hybridMultilevel"/>
    <w:tmpl w:val="B208706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821756"/>
    <w:multiLevelType w:val="hybridMultilevel"/>
    <w:tmpl w:val="DD129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5C2A71"/>
    <w:multiLevelType w:val="hybridMultilevel"/>
    <w:tmpl w:val="0922C5B0"/>
    <w:lvl w:ilvl="0" w:tplc="D20CA384">
      <w:numFmt w:val="bullet"/>
      <w:lvlText w:val="o"/>
      <w:lvlJc w:val="left"/>
      <w:pPr>
        <w:ind w:left="360" w:hanging="360"/>
      </w:pPr>
      <w:rPr>
        <w:rFonts w:ascii="Wingdings" w:eastAsia="Times New Roman" w:hAnsi="Wingdings" w:hint="default"/>
      </w:rPr>
    </w:lvl>
    <w:lvl w:ilvl="1" w:tplc="9C0AC7D6">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F6D06"/>
    <w:multiLevelType w:val="hybridMultilevel"/>
    <w:tmpl w:val="0024B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A1490E"/>
    <w:multiLevelType w:val="hybridMultilevel"/>
    <w:tmpl w:val="6C709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59E5FBC"/>
    <w:multiLevelType w:val="hybridMultilevel"/>
    <w:tmpl w:val="1688A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6"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A35C66"/>
    <w:multiLevelType w:val="hybridMultilevel"/>
    <w:tmpl w:val="B96605E2"/>
    <w:lvl w:ilvl="0" w:tplc="2B2E0F28">
      <w:numFmt w:val="bullet"/>
      <w:lvlText w:val="•"/>
      <w:lvlJc w:val="left"/>
      <w:pPr>
        <w:ind w:left="810" w:hanging="360"/>
      </w:pPr>
      <w:rPr>
        <w:rFonts w:ascii="Times New Roman" w:eastAsiaTheme="minorHAns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BEB565E"/>
    <w:multiLevelType w:val="hybridMultilevel"/>
    <w:tmpl w:val="3004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5C707E"/>
    <w:multiLevelType w:val="hybridMultilevel"/>
    <w:tmpl w:val="C3762886"/>
    <w:lvl w:ilvl="0" w:tplc="A3F69A38">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FCB17FC"/>
    <w:multiLevelType w:val="hybridMultilevel"/>
    <w:tmpl w:val="8752B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A5976AE"/>
    <w:multiLevelType w:val="hybridMultilevel"/>
    <w:tmpl w:val="72F24C5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11B5E"/>
    <w:multiLevelType w:val="hybridMultilevel"/>
    <w:tmpl w:val="13D41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B004CC"/>
    <w:multiLevelType w:val="hybridMultilevel"/>
    <w:tmpl w:val="C136D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407C08"/>
    <w:multiLevelType w:val="hybridMultilevel"/>
    <w:tmpl w:val="0C6CE9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B458BC"/>
    <w:multiLevelType w:val="hybridMultilevel"/>
    <w:tmpl w:val="EFFC1D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D57382E"/>
    <w:multiLevelType w:val="hybridMultilevel"/>
    <w:tmpl w:val="97786B28"/>
    <w:lvl w:ilvl="0" w:tplc="7FF449B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B1F0F79"/>
    <w:multiLevelType w:val="hybridMultilevel"/>
    <w:tmpl w:val="93A0FB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4E11E84"/>
    <w:multiLevelType w:val="hybridMultilevel"/>
    <w:tmpl w:val="0C1A9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F6461"/>
    <w:multiLevelType w:val="hybridMultilevel"/>
    <w:tmpl w:val="4D121244"/>
    <w:lvl w:ilvl="0" w:tplc="9F064FB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915642D"/>
    <w:multiLevelType w:val="hybridMultilevel"/>
    <w:tmpl w:val="D3D2DB1A"/>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799C1BF7"/>
    <w:multiLevelType w:val="hybridMultilevel"/>
    <w:tmpl w:val="1AE07FC8"/>
    <w:lvl w:ilvl="0" w:tplc="9692E926">
      <w:start w:val="2"/>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7"/>
  </w:num>
  <w:num w:numId="2">
    <w:abstractNumId w:val="9"/>
  </w:num>
  <w:num w:numId="3">
    <w:abstractNumId w:val="14"/>
  </w:num>
  <w:num w:numId="4">
    <w:abstractNumId w:val="19"/>
  </w:num>
  <w:num w:numId="5">
    <w:abstractNumId w:val="22"/>
  </w:num>
  <w:num w:numId="6">
    <w:abstractNumId w:val="0"/>
  </w:num>
  <w:num w:numId="7">
    <w:abstractNumId w:val="28"/>
  </w:num>
  <w:num w:numId="8">
    <w:abstractNumId w:val="5"/>
  </w:num>
  <w:num w:numId="9">
    <w:abstractNumId w:val="32"/>
  </w:num>
  <w:num w:numId="10">
    <w:abstractNumId w:val="12"/>
  </w:num>
  <w:num w:numId="11">
    <w:abstractNumId w:val="8"/>
  </w:num>
  <w:num w:numId="12">
    <w:abstractNumId w:val="25"/>
  </w:num>
  <w:num w:numId="13">
    <w:abstractNumId w:val="1"/>
  </w:num>
  <w:num w:numId="14">
    <w:abstractNumId w:val="7"/>
  </w:num>
  <w:num w:numId="15">
    <w:abstractNumId w:val="3"/>
  </w:num>
  <w:num w:numId="16">
    <w:abstractNumId w:val="4"/>
  </w:num>
  <w:num w:numId="17">
    <w:abstractNumId w:val="20"/>
  </w:num>
  <w:num w:numId="18">
    <w:abstractNumId w:val="13"/>
  </w:num>
  <w:num w:numId="19">
    <w:abstractNumId w:val="23"/>
  </w:num>
  <w:num w:numId="20">
    <w:abstractNumId w:val="30"/>
  </w:num>
  <w:num w:numId="21">
    <w:abstractNumId w:val="24"/>
  </w:num>
  <w:num w:numId="22">
    <w:abstractNumId w:val="31"/>
  </w:num>
  <w:num w:numId="23">
    <w:abstractNumId w:val="10"/>
  </w:num>
  <w:num w:numId="24">
    <w:abstractNumId w:val="26"/>
  </w:num>
  <w:num w:numId="25">
    <w:abstractNumId w:val="2"/>
  </w:num>
  <w:num w:numId="26">
    <w:abstractNumId w:val="29"/>
  </w:num>
  <w:num w:numId="27">
    <w:abstractNumId w:val="21"/>
  </w:num>
  <w:num w:numId="28">
    <w:abstractNumId w:val="37"/>
  </w:num>
  <w:num w:numId="29">
    <w:abstractNumId w:val="11"/>
  </w:num>
  <w:num w:numId="30">
    <w:abstractNumId w:val="34"/>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8"/>
  </w:num>
  <w:num w:numId="37">
    <w:abstractNumId w:val="17"/>
  </w:num>
  <w:num w:numId="38">
    <w:abstractNumId w:val="33"/>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6"/>
  </w:num>
  <w:num w:numId="42">
    <w:abstractNumId w:val="11"/>
    <w:lvlOverride w:ilvl="0">
      <w:startOverride w:val="1"/>
    </w:lvlOverride>
  </w:num>
  <w:num w:numId="43">
    <w:abstractNumId w:val="11"/>
    <w:lvlOverride w:ilvl="0">
      <w:startOverride w:val="1"/>
    </w:lvlOverride>
  </w:num>
  <w:num w:numId="44">
    <w:abstractNumId w:val="35"/>
  </w:num>
  <w:num w:numId="45">
    <w:abstractNumId w:val="11"/>
    <w:lvlOverride w:ilvl="0">
      <w:startOverride w:val="1"/>
    </w:lvlOverride>
  </w:num>
  <w:num w:numId="46">
    <w:abstractNumId w:val="11"/>
    <w:lvlOverride w:ilvl="0">
      <w:startOverride w:val="1"/>
    </w:lvlOverride>
  </w:num>
  <w:num w:numId="47">
    <w:abstractNumId w:val="16"/>
  </w:num>
  <w:num w:numId="48">
    <w:abstractNumId w:val="15"/>
  </w:num>
  <w:num w:numId="49">
    <w:abstractNumId w:val="15"/>
    <w:lvlOverride w:ilvl="0">
      <w:startOverride w:val="1"/>
    </w:lvlOverride>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2DA4"/>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54B26"/>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5771"/>
    <w:rsid w:val="00416A83"/>
    <w:rsid w:val="00423B78"/>
    <w:rsid w:val="004311A3"/>
    <w:rsid w:val="00454A1D"/>
    <w:rsid w:val="00460918"/>
    <w:rsid w:val="00464E52"/>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2BF0"/>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5D92"/>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54E1"/>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1DEB"/>
    <w:rsid w:val="00CB462E"/>
    <w:rsid w:val="00CB674A"/>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3E65"/>
    <w:rsid w:val="00FE5383"/>
    <w:rsid w:val="00FE5D24"/>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83B4C10"/>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29"/>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22"/>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19"/>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25"/>
      </w:numPr>
      <w:ind w:left="166" w:hanging="180"/>
    </w:pPr>
    <w:rPr>
      <w:rFonts w:cs="Arial"/>
      <w:szCs w:val="17"/>
    </w:rPr>
  </w:style>
  <w:style w:type="paragraph" w:styleId="ListParagraph">
    <w:name w:val="List Paragraph"/>
    <w:basedOn w:val="Normal"/>
    <w:uiPriority w:val="34"/>
    <w:semiHidden/>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3"/>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15"/>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20"/>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37"/>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36"/>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38"/>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47"/>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48"/>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EH">
    <w:name w:val="EH"/>
    <w:basedOn w:val="Normal"/>
    <w:uiPriority w:val="99"/>
    <w:rsid w:val="00464E52"/>
    <w:pPr>
      <w:autoSpaceDE w:val="0"/>
      <w:autoSpaceDN w:val="0"/>
      <w:adjustRightInd w:val="0"/>
      <w:spacing w:before="240" w:line="260" w:lineRule="atLeast"/>
      <w:textAlignment w:val="center"/>
    </w:pPr>
    <w:rPr>
      <w:rFonts w:ascii="Janson Text LT Std" w:eastAsiaTheme="minorHAnsi" w:hAnsi="Janson Text LT Std" w:cs="Janson Text LT Std"/>
      <w:b/>
      <w:bCs/>
      <w:color w:val="000000"/>
      <w:szCs w:val="24"/>
    </w:rPr>
  </w:style>
  <w:style w:type="paragraph" w:customStyle="1" w:styleId="NumberedListANSWERKEYANSWERKEY">
    <w:name w:val="Numbered List ANSWER KEY (ANSWER KEY)"/>
    <w:basedOn w:val="Normal"/>
    <w:uiPriority w:val="99"/>
    <w:rsid w:val="00464E52"/>
    <w:pPr>
      <w:tabs>
        <w:tab w:val="left" w:pos="360"/>
        <w:tab w:val="right" w:pos="2160"/>
        <w:tab w:val="left" w:pos="2280"/>
      </w:tabs>
      <w:autoSpaceDE w:val="0"/>
      <w:autoSpaceDN w:val="0"/>
      <w:adjustRightInd w:val="0"/>
      <w:spacing w:before="60" w:line="260" w:lineRule="atLeast"/>
      <w:ind w:left="360" w:hanging="360"/>
      <w:textAlignment w:val="center"/>
    </w:pPr>
    <w:rPr>
      <w:rFonts w:ascii="Janson Text LT Std" w:eastAsiaTheme="minorHAnsi" w:hAnsi="Janson Text LT Std" w:cs="Janson Text LT Std"/>
      <w:color w:val="000000"/>
      <w:sz w:val="21"/>
      <w:szCs w:val="21"/>
    </w:rPr>
  </w:style>
  <w:style w:type="paragraph" w:customStyle="1" w:styleId="NumberedListANSWERKEY-spaceafterANSWERKEY">
    <w:name w:val="Numbered List ANSWER KEY-space after (ANSWER KEY)"/>
    <w:basedOn w:val="Normal"/>
    <w:uiPriority w:val="99"/>
    <w:rsid w:val="00464E52"/>
    <w:pPr>
      <w:tabs>
        <w:tab w:val="left" w:pos="360"/>
        <w:tab w:val="right" w:pos="2160"/>
        <w:tab w:val="left" w:pos="2280"/>
      </w:tabs>
      <w:autoSpaceDE w:val="0"/>
      <w:autoSpaceDN w:val="0"/>
      <w:adjustRightInd w:val="0"/>
      <w:spacing w:before="60" w:after="60" w:line="260" w:lineRule="atLeast"/>
      <w:ind w:left="360" w:hanging="360"/>
      <w:textAlignment w:val="center"/>
    </w:pPr>
    <w:rPr>
      <w:rFonts w:ascii="Janson Text LT Std" w:eastAsiaTheme="minorHAnsi" w:hAnsi="Janson Text LT Std" w:cs="Janson Text LT Std"/>
      <w:color w:val="000000"/>
      <w:sz w:val="21"/>
      <w:szCs w:val="21"/>
    </w:rPr>
  </w:style>
  <w:style w:type="character" w:customStyle="1" w:styleId="Italics">
    <w:name w:val="Italics"/>
    <w:uiPriority w:val="99"/>
    <w:rsid w:val="00464E52"/>
    <w:rPr>
      <w:i/>
      <w:iCs/>
    </w:rPr>
  </w:style>
  <w:style w:type="paragraph" w:styleId="Header">
    <w:name w:val="header"/>
    <w:basedOn w:val="Normal"/>
    <w:link w:val="HeaderChar"/>
    <w:uiPriority w:val="99"/>
    <w:semiHidden/>
    <w:unhideWhenUsed/>
    <w:qFormat/>
    <w:rsid w:val="00FE3E65"/>
    <w:pPr>
      <w:tabs>
        <w:tab w:val="center" w:pos="4680"/>
        <w:tab w:val="right" w:pos="9360"/>
      </w:tabs>
    </w:pPr>
  </w:style>
  <w:style w:type="character" w:customStyle="1" w:styleId="HeaderChar">
    <w:name w:val="Header Char"/>
    <w:basedOn w:val="DefaultParagraphFont"/>
    <w:link w:val="Header"/>
    <w:uiPriority w:val="99"/>
    <w:semiHidden/>
    <w:rsid w:val="00FE3E65"/>
    <w:rPr>
      <w:rFonts w:ascii="Times New Roman" w:eastAsia="Times New Roman" w:hAnsi="Times New Roman" w:cs="Times New Roman"/>
      <w:sz w:val="24"/>
      <w:szCs w:val="20"/>
    </w:rPr>
  </w:style>
  <w:style w:type="paragraph" w:customStyle="1" w:styleId="NumberedListANSWERKEYQuestionANSWERKEY">
    <w:name w:val="Numbered List ANSWER KEY Question (ANSWER KEY)"/>
    <w:basedOn w:val="Normal"/>
    <w:uiPriority w:val="99"/>
    <w:rsid w:val="00845D92"/>
    <w:pPr>
      <w:tabs>
        <w:tab w:val="left" w:pos="360"/>
        <w:tab w:val="right" w:pos="2160"/>
        <w:tab w:val="left" w:pos="2280"/>
      </w:tabs>
      <w:autoSpaceDE w:val="0"/>
      <w:autoSpaceDN w:val="0"/>
      <w:adjustRightInd w:val="0"/>
      <w:spacing w:before="120" w:line="260" w:lineRule="atLeast"/>
      <w:ind w:left="360" w:hanging="360"/>
      <w:textAlignment w:val="center"/>
    </w:pPr>
    <w:rPr>
      <w:rFonts w:ascii="Janson Text LT Std" w:eastAsiaTheme="minorHAnsi" w:hAnsi="Janson Text LT Std" w:cs="Janson Text LT Std"/>
      <w:i/>
      <w:i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19261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ED165-AC45-413B-B013-F9435806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Becky Gochanour</cp:lastModifiedBy>
  <cp:revision>173</cp:revision>
  <cp:lastPrinted>2018-04-06T18:09:00Z</cp:lastPrinted>
  <dcterms:created xsi:type="dcterms:W3CDTF">2011-05-03T23:25:00Z</dcterms:created>
  <dcterms:modified xsi:type="dcterms:W3CDTF">2019-12-10T14:04:00Z</dcterms:modified>
</cp:coreProperties>
</file>